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EF4404" w:rsidP="003306E2">
      <w:pPr>
        <w:ind w:firstLine="540"/>
        <w:jc w:val="right"/>
        <w:rPr>
          <w:sz w:val="26"/>
          <w:szCs w:val="26"/>
        </w:rPr>
      </w:pPr>
      <w:r w:rsidRPr="00EF4404">
        <w:rPr>
          <w:sz w:val="26"/>
          <w:szCs w:val="26"/>
        </w:rPr>
        <w:t>Дело № 2-</w:t>
      </w:r>
      <w:r w:rsidRPr="00EF4404" w:rsidR="00B925E1">
        <w:rPr>
          <w:sz w:val="26"/>
          <w:szCs w:val="26"/>
        </w:rPr>
        <w:t xml:space="preserve"> </w:t>
      </w:r>
      <w:r w:rsidRPr="00EF4404" w:rsidR="009A45E8">
        <w:rPr>
          <w:bCs/>
          <w:sz w:val="26"/>
          <w:szCs w:val="26"/>
        </w:rPr>
        <w:t>3</w:t>
      </w:r>
      <w:r w:rsidRPr="00EF4404" w:rsidR="004A62CB">
        <w:rPr>
          <w:sz w:val="26"/>
          <w:szCs w:val="26"/>
        </w:rPr>
        <w:t xml:space="preserve"> </w:t>
      </w:r>
      <w:r w:rsidRPr="00EF4404">
        <w:rPr>
          <w:sz w:val="26"/>
          <w:szCs w:val="26"/>
        </w:rPr>
        <w:t>-2112/20</w:t>
      </w:r>
      <w:r w:rsidRPr="00EF4404" w:rsidR="00075170">
        <w:rPr>
          <w:sz w:val="26"/>
          <w:szCs w:val="26"/>
        </w:rPr>
        <w:t>2</w:t>
      </w:r>
      <w:r w:rsidRPr="00EF4404" w:rsidR="009A45E8">
        <w:rPr>
          <w:sz w:val="26"/>
          <w:szCs w:val="26"/>
        </w:rPr>
        <w:t>4</w:t>
      </w:r>
    </w:p>
    <w:p w:rsidR="00CD1CA6" w:rsidRPr="00EF4404" w:rsidP="00D71977">
      <w:pPr>
        <w:ind w:firstLine="540"/>
        <w:jc w:val="right"/>
        <w:rPr>
          <w:sz w:val="26"/>
          <w:szCs w:val="26"/>
        </w:rPr>
      </w:pPr>
      <w:r w:rsidRPr="00EF4404">
        <w:rPr>
          <w:sz w:val="26"/>
          <w:szCs w:val="26"/>
        </w:rPr>
        <w:t xml:space="preserve">УИД </w:t>
      </w:r>
      <w:r w:rsidRPr="00EF4404" w:rsidR="009A45E8">
        <w:rPr>
          <w:bCs/>
          <w:sz w:val="26"/>
          <w:szCs w:val="26"/>
        </w:rPr>
        <w:t>86MS0052-01-2023-008670-21</w:t>
      </w:r>
    </w:p>
    <w:p w:rsidR="00D71977" w:rsidRPr="00EF4404" w:rsidP="00D71977">
      <w:pPr>
        <w:ind w:firstLine="540"/>
        <w:jc w:val="right"/>
        <w:rPr>
          <w:sz w:val="26"/>
          <w:szCs w:val="26"/>
        </w:rPr>
      </w:pPr>
    </w:p>
    <w:p w:rsidR="00CD1CA6" w:rsidRPr="00EF4404" w:rsidP="00CD1CA6">
      <w:pPr>
        <w:jc w:val="center"/>
        <w:rPr>
          <w:bCs/>
          <w:sz w:val="26"/>
          <w:szCs w:val="26"/>
        </w:rPr>
      </w:pPr>
      <w:r w:rsidRPr="00EF4404">
        <w:rPr>
          <w:bCs/>
          <w:sz w:val="26"/>
          <w:szCs w:val="26"/>
        </w:rPr>
        <w:t>РЕШЕНИЕ</w:t>
      </w:r>
    </w:p>
    <w:p w:rsidR="00CD1CA6" w:rsidRPr="00EF4404" w:rsidP="00CD1CA6">
      <w:pPr>
        <w:pStyle w:val="Title"/>
        <w:ind w:firstLine="0"/>
        <w:rPr>
          <w:b w:val="0"/>
          <w:sz w:val="26"/>
          <w:szCs w:val="26"/>
        </w:rPr>
      </w:pPr>
      <w:r w:rsidRPr="00EF4404">
        <w:rPr>
          <w:b w:val="0"/>
          <w:sz w:val="26"/>
          <w:szCs w:val="26"/>
        </w:rPr>
        <w:t>ИМЕНЕМ РОССИЙСКОЙ ФЕДЕРАЦИИ</w:t>
      </w:r>
    </w:p>
    <w:p w:rsidR="00CD1CA6" w:rsidRPr="00EF4404" w:rsidP="00CD1CA6">
      <w:pPr>
        <w:ind w:firstLine="540"/>
        <w:jc w:val="center"/>
        <w:rPr>
          <w:sz w:val="26"/>
          <w:szCs w:val="26"/>
        </w:rPr>
      </w:pP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16 января 2024 года</w:t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  <w:t>г. Нижневартовск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Мировой судья судебного участка № 12 Нижневартовского судебного района города окружного значен</w:t>
      </w:r>
      <w:r w:rsidRPr="00EF4404">
        <w:rPr>
          <w:sz w:val="26"/>
          <w:szCs w:val="26"/>
        </w:rPr>
        <w:t xml:space="preserve">ия Нижневартовска Ханты-Мансийского автономного округа - Югры Ткачева Н.В., 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при секретаре </w:t>
      </w:r>
      <w:r w:rsidRPr="00EF4404" w:rsidR="00C070C1">
        <w:rPr>
          <w:sz w:val="26"/>
          <w:szCs w:val="26"/>
        </w:rPr>
        <w:t>Янбековой Э.Р</w:t>
      </w:r>
      <w:r w:rsidRPr="00EF4404">
        <w:rPr>
          <w:sz w:val="26"/>
          <w:szCs w:val="26"/>
        </w:rPr>
        <w:t>.,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в отсутствие представителя истца казенного учреждения </w:t>
      </w:r>
      <w:r w:rsidRPr="00EF4404" w:rsidR="00255F3F">
        <w:rPr>
          <w:color w:val="000099"/>
          <w:sz w:val="26"/>
          <w:szCs w:val="26"/>
        </w:rPr>
        <w:t>Ханты-Мансийского автономного округа – Югры «Нижневартовский центр занятости населения</w:t>
      </w:r>
      <w:r w:rsidRPr="00EF4404">
        <w:rPr>
          <w:sz w:val="26"/>
          <w:szCs w:val="26"/>
        </w:rPr>
        <w:t>», ответч</w:t>
      </w:r>
      <w:r w:rsidRPr="00EF4404">
        <w:rPr>
          <w:sz w:val="26"/>
          <w:szCs w:val="26"/>
        </w:rPr>
        <w:t xml:space="preserve">ика </w:t>
      </w:r>
      <w:r w:rsidRPr="00EF4404" w:rsidR="009A45E8">
        <w:rPr>
          <w:color w:val="000099"/>
          <w:sz w:val="26"/>
          <w:szCs w:val="26"/>
        </w:rPr>
        <w:t>Витенко Ю.В</w:t>
      </w:r>
      <w:r w:rsidRPr="00EF4404" w:rsidR="00FC1A05">
        <w:rPr>
          <w:color w:val="000099"/>
          <w:sz w:val="26"/>
          <w:szCs w:val="26"/>
        </w:rPr>
        <w:t>.</w:t>
      </w:r>
      <w:r w:rsidRPr="00EF4404">
        <w:rPr>
          <w:sz w:val="26"/>
          <w:szCs w:val="26"/>
        </w:rPr>
        <w:t>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EF4404" w:rsidR="0017724E">
        <w:rPr>
          <w:sz w:val="26"/>
          <w:szCs w:val="26"/>
        </w:rPr>
        <w:t>к</w:t>
      </w:r>
      <w:r w:rsidRPr="00EF4404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Pr="00EF4404" w:rsidR="009A45E8">
        <w:rPr>
          <w:color w:val="000099"/>
          <w:sz w:val="26"/>
          <w:szCs w:val="26"/>
        </w:rPr>
        <w:t xml:space="preserve">Витенко Юрию Владимировичу </w:t>
      </w:r>
      <w:r w:rsidRPr="00EF4404" w:rsidR="005A18B7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EF4404">
        <w:rPr>
          <w:sz w:val="26"/>
          <w:szCs w:val="26"/>
        </w:rPr>
        <w:t>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Руководствуясь ст.ст. 194-199 ГПК РФ, мировой судья,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</w:p>
    <w:p w:rsidR="00CD1CA6" w:rsidRPr="00EF4404" w:rsidP="00CD1CA6">
      <w:pPr>
        <w:ind w:firstLine="540"/>
        <w:jc w:val="center"/>
        <w:rPr>
          <w:sz w:val="26"/>
          <w:szCs w:val="26"/>
        </w:rPr>
      </w:pPr>
      <w:r w:rsidRPr="00EF4404">
        <w:rPr>
          <w:sz w:val="26"/>
          <w:szCs w:val="26"/>
        </w:rPr>
        <w:t>РЕШИЛ: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Исковые требования </w:t>
      </w:r>
      <w:r w:rsidRPr="00EF4404" w:rsidR="0017724E">
        <w:rPr>
          <w:sz w:val="26"/>
          <w:szCs w:val="26"/>
        </w:rPr>
        <w:t>к</w:t>
      </w:r>
      <w:r w:rsidRPr="00EF4404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Pr="00EF4404" w:rsidR="009A45E8">
        <w:rPr>
          <w:color w:val="000099"/>
          <w:sz w:val="26"/>
          <w:szCs w:val="26"/>
        </w:rPr>
        <w:t>Витенко Юрию Владимировичу</w:t>
      </w:r>
      <w:r w:rsidRPr="00EF4404" w:rsidR="004A62CB">
        <w:rPr>
          <w:color w:val="000099"/>
          <w:sz w:val="26"/>
          <w:szCs w:val="26"/>
        </w:rPr>
        <w:t xml:space="preserve"> </w:t>
      </w:r>
      <w:r w:rsidRPr="00EF4404">
        <w:rPr>
          <w:color w:val="000099"/>
          <w:sz w:val="26"/>
          <w:szCs w:val="26"/>
        </w:rPr>
        <w:t>о</w:t>
      </w:r>
      <w:r w:rsidRPr="00EF4404">
        <w:rPr>
          <w:color w:val="000099"/>
          <w:sz w:val="26"/>
          <w:szCs w:val="26"/>
        </w:rPr>
        <w:t xml:space="preserve"> взыскании незаконного полученного пособия по безработице</w:t>
      </w:r>
      <w:r w:rsidRPr="00EF4404">
        <w:rPr>
          <w:sz w:val="26"/>
          <w:szCs w:val="26"/>
        </w:rPr>
        <w:t>, удовлетворить в полном объеме.</w:t>
      </w:r>
    </w:p>
    <w:p w:rsidR="005A18B7" w:rsidRPr="00EF4404" w:rsidP="005A18B7">
      <w:pPr>
        <w:ind w:firstLine="540"/>
        <w:jc w:val="both"/>
        <w:rPr>
          <w:sz w:val="26"/>
          <w:szCs w:val="26"/>
        </w:rPr>
      </w:pPr>
      <w:r w:rsidRPr="00EF4404">
        <w:rPr>
          <w:color w:val="000000"/>
          <w:sz w:val="26"/>
          <w:szCs w:val="26"/>
        </w:rPr>
        <w:t xml:space="preserve">Взыскать с </w:t>
      </w:r>
      <w:r w:rsidRPr="00EF4404" w:rsidR="009A45E8">
        <w:rPr>
          <w:color w:val="000099"/>
          <w:sz w:val="26"/>
          <w:szCs w:val="26"/>
        </w:rPr>
        <w:t xml:space="preserve">Витенко Юрия Владимировича </w:t>
      </w:r>
      <w:r w:rsidRPr="00EF4404" w:rsidR="0077106E">
        <w:rPr>
          <w:color w:val="000099"/>
          <w:sz w:val="26"/>
          <w:szCs w:val="26"/>
        </w:rPr>
        <w:t xml:space="preserve">(паспорт </w:t>
      </w:r>
      <w:r>
        <w:rPr>
          <w:color w:val="000099"/>
          <w:sz w:val="26"/>
          <w:szCs w:val="26"/>
        </w:rPr>
        <w:t>*</w:t>
      </w:r>
      <w:r w:rsidRPr="00EF4404" w:rsidR="0077106E">
        <w:rPr>
          <w:color w:val="000099"/>
          <w:sz w:val="26"/>
          <w:szCs w:val="26"/>
        </w:rPr>
        <w:t>)</w:t>
      </w:r>
      <w:r w:rsidRPr="00EF4404" w:rsidR="0077106E">
        <w:rPr>
          <w:color w:val="000000"/>
          <w:sz w:val="26"/>
          <w:szCs w:val="26"/>
        </w:rPr>
        <w:t xml:space="preserve"> </w:t>
      </w:r>
      <w:r w:rsidRPr="00EF4404">
        <w:rPr>
          <w:color w:val="000000"/>
          <w:sz w:val="26"/>
          <w:szCs w:val="26"/>
        </w:rPr>
        <w:t xml:space="preserve">в пользу </w:t>
      </w:r>
      <w:r w:rsidRPr="00EF4404">
        <w:rPr>
          <w:sz w:val="26"/>
          <w:szCs w:val="26"/>
        </w:rPr>
        <w:t>к</w:t>
      </w:r>
      <w:r w:rsidRPr="00EF4404">
        <w:rPr>
          <w:color w:val="000099"/>
          <w:sz w:val="26"/>
          <w:szCs w:val="26"/>
        </w:rPr>
        <w:t>азенного учреждения Ханты-Мансийского автономного округа – Югры «Нижневартовский центр занятост</w:t>
      </w:r>
      <w:r w:rsidRPr="00EF4404">
        <w:rPr>
          <w:color w:val="000099"/>
          <w:sz w:val="26"/>
          <w:szCs w:val="26"/>
        </w:rPr>
        <w:t>и населения</w:t>
      </w:r>
      <w:r w:rsidRPr="00EF4404">
        <w:rPr>
          <w:color w:val="000000"/>
          <w:sz w:val="26"/>
          <w:szCs w:val="26"/>
        </w:rPr>
        <w:t>»</w:t>
      </w:r>
      <w:r w:rsidRPr="00EF4404">
        <w:rPr>
          <w:sz w:val="26"/>
          <w:szCs w:val="26"/>
        </w:rPr>
        <w:t xml:space="preserve"> </w:t>
      </w:r>
      <w:r w:rsidRPr="00EF4404" w:rsidR="0077106E">
        <w:rPr>
          <w:sz w:val="26"/>
          <w:szCs w:val="26"/>
        </w:rPr>
        <w:t xml:space="preserve">(ОГРН 1028600948045, ИНН 8603097981) </w:t>
      </w:r>
      <w:r w:rsidRPr="00EF4404">
        <w:rPr>
          <w:sz w:val="26"/>
          <w:szCs w:val="26"/>
        </w:rPr>
        <w:t xml:space="preserve">незаконно полученное пособие по безработице в размере </w:t>
      </w:r>
      <w:r w:rsidRPr="00EF4404" w:rsidR="009A45E8">
        <w:rPr>
          <w:sz w:val="26"/>
          <w:szCs w:val="26"/>
        </w:rPr>
        <w:t xml:space="preserve">15 064 </w:t>
      </w:r>
      <w:r w:rsidRPr="00EF4404">
        <w:rPr>
          <w:sz w:val="26"/>
          <w:szCs w:val="26"/>
        </w:rPr>
        <w:t>(</w:t>
      </w:r>
      <w:r w:rsidRPr="00EF4404" w:rsidR="009A45E8">
        <w:rPr>
          <w:sz w:val="26"/>
          <w:szCs w:val="26"/>
        </w:rPr>
        <w:t>пятнадцать тысяч шестьдесят четыре</w:t>
      </w:r>
      <w:r w:rsidRPr="00EF4404" w:rsidR="00B925E1">
        <w:rPr>
          <w:sz w:val="26"/>
          <w:szCs w:val="26"/>
        </w:rPr>
        <w:t>)</w:t>
      </w:r>
      <w:r w:rsidRPr="00EF4404">
        <w:rPr>
          <w:sz w:val="26"/>
          <w:szCs w:val="26"/>
        </w:rPr>
        <w:t xml:space="preserve"> рублей </w:t>
      </w:r>
      <w:r w:rsidRPr="00EF4404" w:rsidR="009A45E8">
        <w:rPr>
          <w:sz w:val="26"/>
          <w:szCs w:val="26"/>
        </w:rPr>
        <w:t>6</w:t>
      </w:r>
      <w:r w:rsidRPr="00EF4404" w:rsidR="004A62CB">
        <w:rPr>
          <w:sz w:val="26"/>
          <w:szCs w:val="26"/>
        </w:rPr>
        <w:t>8</w:t>
      </w:r>
      <w:r w:rsidRPr="00EF4404" w:rsidR="00D71977">
        <w:rPr>
          <w:sz w:val="26"/>
          <w:szCs w:val="26"/>
        </w:rPr>
        <w:t xml:space="preserve"> </w:t>
      </w:r>
      <w:r w:rsidRPr="00EF4404">
        <w:rPr>
          <w:sz w:val="26"/>
          <w:szCs w:val="26"/>
        </w:rPr>
        <w:t>копеек.</w:t>
      </w:r>
    </w:p>
    <w:p w:rsidR="005A18B7" w:rsidRPr="00EF4404" w:rsidP="005A18B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Взыскать с </w:t>
      </w:r>
      <w:r w:rsidRPr="00EF4404" w:rsidR="009A45E8">
        <w:rPr>
          <w:color w:val="000099"/>
          <w:sz w:val="26"/>
          <w:szCs w:val="26"/>
        </w:rPr>
        <w:t xml:space="preserve">Витенко Юрия Владимировича (паспорт </w:t>
      </w:r>
      <w:r>
        <w:rPr>
          <w:color w:val="000099"/>
          <w:sz w:val="26"/>
          <w:szCs w:val="26"/>
        </w:rPr>
        <w:t>*</w:t>
      </w:r>
      <w:r w:rsidRPr="00EF4404" w:rsidR="00025B8D">
        <w:rPr>
          <w:color w:val="000099"/>
          <w:sz w:val="26"/>
          <w:szCs w:val="26"/>
        </w:rPr>
        <w:t>)</w:t>
      </w:r>
      <w:r w:rsidRPr="00EF4404" w:rsidR="0077106E">
        <w:rPr>
          <w:color w:val="000000"/>
          <w:sz w:val="26"/>
          <w:szCs w:val="26"/>
        </w:rPr>
        <w:t xml:space="preserve"> </w:t>
      </w:r>
      <w:r w:rsidRPr="00EF4404">
        <w:rPr>
          <w:sz w:val="26"/>
          <w:szCs w:val="26"/>
        </w:rPr>
        <w:t xml:space="preserve">государственную пошлину в бюджет города окружного значения Нижневартовска в размере </w:t>
      </w:r>
      <w:r w:rsidRPr="00EF4404" w:rsidR="009A45E8">
        <w:rPr>
          <w:sz w:val="26"/>
          <w:szCs w:val="26"/>
        </w:rPr>
        <w:t>602</w:t>
      </w:r>
      <w:r w:rsidRPr="00EF4404">
        <w:rPr>
          <w:sz w:val="26"/>
          <w:szCs w:val="26"/>
        </w:rPr>
        <w:t xml:space="preserve"> рублей </w:t>
      </w:r>
      <w:r w:rsidRPr="00EF4404" w:rsidR="009A45E8">
        <w:rPr>
          <w:sz w:val="26"/>
          <w:szCs w:val="26"/>
        </w:rPr>
        <w:t>59</w:t>
      </w:r>
      <w:r w:rsidRPr="00EF4404" w:rsidR="007F2D68">
        <w:rPr>
          <w:sz w:val="26"/>
          <w:szCs w:val="26"/>
        </w:rPr>
        <w:t xml:space="preserve"> </w:t>
      </w:r>
      <w:r w:rsidRPr="00EF4404">
        <w:rPr>
          <w:sz w:val="26"/>
          <w:szCs w:val="26"/>
        </w:rPr>
        <w:t>копеек.</w:t>
      </w:r>
    </w:p>
    <w:p w:rsidR="008558E7" w:rsidRPr="00EF4404" w:rsidP="008558E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Разъяснить лицам, участвующим в деле право подать заявление о составлении мотивированного решения суда в</w:t>
      </w:r>
      <w:r w:rsidRPr="00EF4404">
        <w:rPr>
          <w:sz w:val="26"/>
          <w:szCs w:val="26"/>
        </w:rPr>
        <w:t xml:space="preserve"> течение пятнадцати дней со дня объявления резолютивной части решения суда.</w:t>
      </w:r>
    </w:p>
    <w:p w:rsidR="008558E7" w:rsidRPr="00EF4404" w:rsidP="008558E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D1CA6" w:rsidRPr="00EF4404" w:rsidP="008558E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Решение может быть обжаловано в апелляционно</w:t>
      </w:r>
      <w:r w:rsidRPr="00EF4404">
        <w:rPr>
          <w:sz w:val="26"/>
          <w:szCs w:val="26"/>
        </w:rPr>
        <w:t>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EC0BC7" w:rsidRPr="00EF4404" w:rsidP="00FB3E7B">
      <w:pPr>
        <w:ind w:firstLine="540"/>
        <w:jc w:val="both"/>
        <w:rPr>
          <w:sz w:val="26"/>
          <w:szCs w:val="26"/>
        </w:rPr>
      </w:pPr>
    </w:p>
    <w:p w:rsidR="0077106E" w:rsidRPr="00EF4404" w:rsidP="007710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77106E" w:rsidRPr="00EF4404" w:rsidP="0077106E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77106E" w:rsidRPr="00EF4404" w:rsidP="0077106E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</w:p>
    <w:p w:rsidR="005A18B7" w:rsidRPr="005F6636" w:rsidP="0077106E">
      <w:pPr>
        <w:pStyle w:val="BodyTextIndent"/>
        <w:tabs>
          <w:tab w:val="left" w:pos="540"/>
        </w:tabs>
        <w:ind w:right="28" w:firstLine="540"/>
        <w:jc w:val="both"/>
        <w:rPr>
          <w:szCs w:val="25"/>
        </w:rPr>
      </w:pPr>
      <w:r>
        <w:rPr>
          <w:sz w:val="18"/>
        </w:rPr>
        <w:t>*</w:t>
      </w:r>
      <w:r w:rsidRPr="005F6636">
        <w:rPr>
          <w:sz w:val="18"/>
        </w:rPr>
        <w:t xml:space="preserve"> </w:t>
      </w:r>
      <w:r>
        <w:rPr>
          <w:sz w:val="18"/>
        </w:rPr>
        <w:t>**</w:t>
      </w:r>
      <w:r w:rsidRPr="005F6636">
        <w:rPr>
          <w:sz w:val="18"/>
        </w:rPr>
        <w:t xml:space="preserve"> </w:t>
      </w:r>
    </w:p>
    <w:sectPr w:rsidSect="005F663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25B8D"/>
    <w:rsid w:val="00075170"/>
    <w:rsid w:val="000C63EB"/>
    <w:rsid w:val="000E6AD7"/>
    <w:rsid w:val="00102743"/>
    <w:rsid w:val="00107C10"/>
    <w:rsid w:val="0017724E"/>
    <w:rsid w:val="001F1BB2"/>
    <w:rsid w:val="002067F9"/>
    <w:rsid w:val="00211E19"/>
    <w:rsid w:val="00255F3F"/>
    <w:rsid w:val="002B20DD"/>
    <w:rsid w:val="002D3E19"/>
    <w:rsid w:val="00301D23"/>
    <w:rsid w:val="003306E2"/>
    <w:rsid w:val="003D0165"/>
    <w:rsid w:val="003E0FB8"/>
    <w:rsid w:val="003E1B61"/>
    <w:rsid w:val="004910CD"/>
    <w:rsid w:val="004A62CB"/>
    <w:rsid w:val="004D6B95"/>
    <w:rsid w:val="004E6C6B"/>
    <w:rsid w:val="00574FF0"/>
    <w:rsid w:val="005A18B7"/>
    <w:rsid w:val="005B3642"/>
    <w:rsid w:val="005F6636"/>
    <w:rsid w:val="00663F0E"/>
    <w:rsid w:val="00674E25"/>
    <w:rsid w:val="006F0C29"/>
    <w:rsid w:val="0077106E"/>
    <w:rsid w:val="007E7477"/>
    <w:rsid w:val="007F2D68"/>
    <w:rsid w:val="007F38D8"/>
    <w:rsid w:val="008073CF"/>
    <w:rsid w:val="00837F7F"/>
    <w:rsid w:val="008558E7"/>
    <w:rsid w:val="0086205D"/>
    <w:rsid w:val="0086223D"/>
    <w:rsid w:val="008E4380"/>
    <w:rsid w:val="008F0D22"/>
    <w:rsid w:val="0090406F"/>
    <w:rsid w:val="00954FA5"/>
    <w:rsid w:val="009A45E8"/>
    <w:rsid w:val="009F6886"/>
    <w:rsid w:val="00A0406D"/>
    <w:rsid w:val="00A44A2E"/>
    <w:rsid w:val="00A77371"/>
    <w:rsid w:val="00A97D73"/>
    <w:rsid w:val="00AE388C"/>
    <w:rsid w:val="00B70490"/>
    <w:rsid w:val="00B74F38"/>
    <w:rsid w:val="00B925E1"/>
    <w:rsid w:val="00C070C1"/>
    <w:rsid w:val="00C26134"/>
    <w:rsid w:val="00CA2742"/>
    <w:rsid w:val="00CD1CA6"/>
    <w:rsid w:val="00CE7C9F"/>
    <w:rsid w:val="00CF18EB"/>
    <w:rsid w:val="00D1429C"/>
    <w:rsid w:val="00D71977"/>
    <w:rsid w:val="00D85B59"/>
    <w:rsid w:val="00DD0232"/>
    <w:rsid w:val="00E434AB"/>
    <w:rsid w:val="00E9779C"/>
    <w:rsid w:val="00EC0BC7"/>
    <w:rsid w:val="00EF4404"/>
    <w:rsid w:val="00F225DC"/>
    <w:rsid w:val="00FB3E7B"/>
    <w:rsid w:val="00FC1A05"/>
    <w:rsid w:val="00FF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AFB2-5345-43C6-8718-F1C1C018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